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2E2D" w14:textId="20D59154" w:rsidR="00AA3155" w:rsidRDefault="00653CCD" w:rsidP="00653CCD">
      <w:pPr>
        <w:rPr>
          <w:b/>
        </w:rPr>
      </w:pPr>
      <w:r>
        <w:rPr>
          <w:b/>
        </w:rPr>
        <w:br/>
      </w:r>
      <w:r w:rsidRPr="00A719B5">
        <w:rPr>
          <w:b/>
        </w:rPr>
        <w:t xml:space="preserve">Vacature </w:t>
      </w:r>
      <w:proofErr w:type="spellStart"/>
      <w:r>
        <w:rPr>
          <w:b/>
        </w:rPr>
        <w:t>Dameselftalcommissie</w:t>
      </w:r>
      <w:proofErr w:type="spellEnd"/>
      <w:r>
        <w:rPr>
          <w:b/>
        </w:rPr>
        <w:t xml:space="preserve"> </w:t>
      </w:r>
      <w:r>
        <w:rPr>
          <w:b/>
        </w:rPr>
        <w:br/>
      </w:r>
      <w:r w:rsidR="00AA3155">
        <w:rPr>
          <w:bCs/>
        </w:rPr>
        <w:t>D</w:t>
      </w:r>
      <w:r w:rsidR="00AA3155" w:rsidRPr="00AA3155">
        <w:rPr>
          <w:bCs/>
        </w:rPr>
        <w:t xml:space="preserve">atum </w:t>
      </w:r>
      <w:proofErr w:type="spellStart"/>
      <w:r w:rsidR="00AA3155" w:rsidRPr="00AA3155">
        <w:rPr>
          <w:bCs/>
        </w:rPr>
        <w:t>plaasting</w:t>
      </w:r>
      <w:proofErr w:type="spellEnd"/>
      <w:r w:rsidR="00AA3155" w:rsidRPr="00AA3155">
        <w:rPr>
          <w:bCs/>
        </w:rPr>
        <w:t xml:space="preserve"> 16 mei</w:t>
      </w:r>
    </w:p>
    <w:p w14:paraId="66201CDA" w14:textId="0860F622" w:rsidR="00653CCD" w:rsidRDefault="00653CCD" w:rsidP="00653CCD">
      <w:r>
        <w:rPr>
          <w:b/>
        </w:rPr>
        <w:br/>
      </w:r>
      <w:r w:rsidR="00D02BA2">
        <w:t xml:space="preserve">De </w:t>
      </w:r>
      <w:proofErr w:type="spellStart"/>
      <w:r w:rsidR="00D02BA2">
        <w:t>d</w:t>
      </w:r>
      <w:r>
        <w:t>ameselftalcommissie</w:t>
      </w:r>
      <w:proofErr w:type="spellEnd"/>
      <w:r>
        <w:t xml:space="preserve"> (DEC) is verantwoordelijk voor het indelen van </w:t>
      </w:r>
      <w:r w:rsidR="009B3145">
        <w:t>spelers</w:t>
      </w:r>
      <w:r>
        <w:t xml:space="preserve"> in teams. </w:t>
      </w:r>
      <w:r w:rsidR="00D02BA2">
        <w:t xml:space="preserve">De commissie bestaat uit vier </w:t>
      </w:r>
      <w:r>
        <w:t>commissieleden</w:t>
      </w:r>
      <w:r w:rsidR="00D02BA2">
        <w:t xml:space="preserve"> </w:t>
      </w:r>
      <w:r w:rsidR="00317A1E">
        <w:t>met ieder een</w:t>
      </w:r>
      <w:r w:rsidR="00D02BA2">
        <w:t xml:space="preserve"> aantal teams</w:t>
      </w:r>
      <w:r w:rsidR="00317A1E">
        <w:t xml:space="preserve"> onder haar hoede</w:t>
      </w:r>
      <w:r w:rsidR="00D02BA2">
        <w:t>.</w:t>
      </w:r>
      <w:r>
        <w:t xml:space="preserve"> De DEC is op zoek naar </w:t>
      </w:r>
      <w:r w:rsidR="00317A1E">
        <w:t>twee</w:t>
      </w:r>
      <w:r>
        <w:t xml:space="preserve"> nieuwe leden</w:t>
      </w:r>
      <w:r w:rsidR="00317A1E">
        <w:t xml:space="preserve"> die</w:t>
      </w:r>
      <w:r>
        <w:t xml:space="preserve"> aanspreekpunt </w:t>
      </w:r>
      <w:r w:rsidR="00317A1E">
        <w:t xml:space="preserve">willen zijn </w:t>
      </w:r>
      <w:r>
        <w:t xml:space="preserve">voor de damesveteranen en voor de dames </w:t>
      </w:r>
      <w:proofErr w:type="spellStart"/>
      <w:r>
        <w:t>sevens</w:t>
      </w:r>
      <w:proofErr w:type="spellEnd"/>
      <w:r>
        <w:t xml:space="preserve">. Het is niet noodzakelijk dat je zelf in een veteranen- of </w:t>
      </w:r>
      <w:proofErr w:type="spellStart"/>
      <w:r>
        <w:t>sevensteam</w:t>
      </w:r>
      <w:proofErr w:type="spellEnd"/>
      <w:r>
        <w:t xml:space="preserve"> speelt, maar </w:t>
      </w:r>
      <w:r w:rsidR="00286990">
        <w:t xml:space="preserve">het is </w:t>
      </w:r>
      <w:r>
        <w:t xml:space="preserve">wel makkelijk. </w:t>
      </w:r>
      <w:r>
        <w:br/>
      </w:r>
    </w:p>
    <w:p w14:paraId="78FFB647" w14:textId="28157950" w:rsidR="00653CCD" w:rsidRPr="001E08BE" w:rsidRDefault="00286990" w:rsidP="00653CCD">
      <w:pPr>
        <w:rPr>
          <w:b/>
        </w:rPr>
      </w:pPr>
      <w:r>
        <w:rPr>
          <w:b/>
        </w:rPr>
        <w:t>Je p</w:t>
      </w:r>
      <w:r w:rsidR="00653CCD" w:rsidRPr="001E08BE">
        <w:rPr>
          <w:b/>
        </w:rPr>
        <w:t>rofiel</w:t>
      </w:r>
    </w:p>
    <w:p w14:paraId="64E90836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Communicatief</w:t>
      </w:r>
    </w:p>
    <w:p w14:paraId="5AECE6CB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Accuraat</w:t>
      </w:r>
    </w:p>
    <w:p w14:paraId="2A54C2C3" w14:textId="77777777" w:rsidR="00653CCD" w:rsidRPr="00AD7602" w:rsidRDefault="00653CCD" w:rsidP="00653CCD">
      <w:pPr>
        <w:rPr>
          <w:b/>
        </w:rPr>
      </w:pPr>
    </w:p>
    <w:p w14:paraId="10C088F0" w14:textId="30B462AE" w:rsidR="00653CCD" w:rsidRPr="00AD7602" w:rsidRDefault="00286990" w:rsidP="00653CCD">
      <w:pPr>
        <w:rPr>
          <w:b/>
        </w:rPr>
      </w:pPr>
      <w:r>
        <w:rPr>
          <w:b/>
        </w:rPr>
        <w:t xml:space="preserve">Wat ga je doen? </w:t>
      </w:r>
    </w:p>
    <w:p w14:paraId="45520759" w14:textId="58370424" w:rsidR="00653CCD" w:rsidRPr="001E08BE" w:rsidRDefault="00653CCD" w:rsidP="00653CCD">
      <w:r>
        <w:t>D</w:t>
      </w:r>
      <w:r w:rsidRPr="001E08BE">
        <w:t xml:space="preserve">e taken </w:t>
      </w:r>
      <w:r w:rsidR="00317A1E">
        <w:t xml:space="preserve">en verantwoordelijkheden </w:t>
      </w:r>
      <w:r w:rsidRPr="001E08BE">
        <w:t>in de praktijk:</w:t>
      </w:r>
    </w:p>
    <w:p w14:paraId="1F92B6BA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Indelen nieuwe leden in teams, elftallen en zeventallen (i.s.m. ledenadministratie)</w:t>
      </w:r>
    </w:p>
    <w:p w14:paraId="5A78B803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Sterkte indeling in de gaten houden (i.s.m. TC/Seniorenfunctionaris)</w:t>
      </w:r>
    </w:p>
    <w:p w14:paraId="64383F01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Indeling nieuwe teams doorgeven aan ledenadministratie</w:t>
      </w:r>
    </w:p>
    <w:p w14:paraId="3C06EAD0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Overgang jeugd &gt; jong senioren &gt; senioren &gt; veteranen in het oog houden</w:t>
      </w:r>
    </w:p>
    <w:p w14:paraId="706AFB69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Vraagbaak voor aanvoerders, schakel tussen teams en bestuur</w:t>
      </w:r>
    </w:p>
    <w:p w14:paraId="533BE0C8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Aanmelden zeventallen voor competitie per periode (i.s.m. wedstrijdsecretaris)</w:t>
      </w:r>
    </w:p>
    <w:p w14:paraId="3B2B3964" w14:textId="392E01EF" w:rsidR="002C4B4B" w:rsidRDefault="002C4B4B" w:rsidP="002C4B4B">
      <w:pPr>
        <w:pStyle w:val="Lijstalinea"/>
        <w:ind w:left="700"/>
        <w:rPr>
          <w:sz w:val="22"/>
          <w:szCs w:val="22"/>
        </w:rPr>
      </w:pPr>
    </w:p>
    <w:p w14:paraId="350CF6BB" w14:textId="2478F6A1" w:rsidR="008015B3" w:rsidRPr="008015B3" w:rsidRDefault="008015B3" w:rsidP="008015B3">
      <w:r>
        <w:t>Goed om te weten:</w:t>
      </w:r>
    </w:p>
    <w:p w14:paraId="044577EA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Trimhockey valt niet onder de HEC en DEC</w:t>
      </w:r>
    </w:p>
    <w:p w14:paraId="78160387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 xml:space="preserve">H1/H2/D1/D2 zijn geen verantwoordelijkheid voor de HEC en DEC. </w:t>
      </w:r>
    </w:p>
    <w:p w14:paraId="32D10053" w14:textId="434F0160" w:rsidR="00D02BA2" w:rsidRDefault="00D02BA2" w:rsidP="00317A1E">
      <w:pPr>
        <w:pStyle w:val="Lijstalinea"/>
        <w:ind w:left="700"/>
        <w:rPr>
          <w:color w:val="000000" w:themeColor="text1"/>
          <w:sz w:val="21"/>
          <w:szCs w:val="21"/>
        </w:rPr>
      </w:pPr>
    </w:p>
    <w:p w14:paraId="48F48FC0" w14:textId="77777777" w:rsidR="009B3145" w:rsidRPr="00D02BA2" w:rsidRDefault="009B3145" w:rsidP="00317A1E">
      <w:pPr>
        <w:pStyle w:val="Lijstalinea"/>
        <w:ind w:left="700"/>
        <w:rPr>
          <w:color w:val="000000" w:themeColor="text1"/>
          <w:sz w:val="21"/>
          <w:szCs w:val="21"/>
        </w:rPr>
      </w:pPr>
    </w:p>
    <w:p w14:paraId="7501435E" w14:textId="206D64D9" w:rsidR="00653CCD" w:rsidRPr="00653CCD" w:rsidRDefault="00653CCD" w:rsidP="00653CCD">
      <w:pPr>
        <w:rPr>
          <w:b/>
          <w:bCs/>
        </w:rPr>
      </w:pPr>
      <w:r w:rsidRPr="00653CCD">
        <w:rPr>
          <w:b/>
          <w:bCs/>
        </w:rPr>
        <w:t xml:space="preserve">Tijdsbesteding </w:t>
      </w:r>
    </w:p>
    <w:p w14:paraId="3373BA93" w14:textId="7BF73CE0" w:rsidR="00653CCD" w:rsidRPr="001E08BE" w:rsidRDefault="00653CCD" w:rsidP="00653CCD">
      <w:r>
        <w:t xml:space="preserve">Het verloop in de veteranenteams en </w:t>
      </w:r>
      <w:proofErr w:type="spellStart"/>
      <w:r>
        <w:t>sevensteams</w:t>
      </w:r>
      <w:proofErr w:type="spellEnd"/>
      <w:r>
        <w:t xml:space="preserve"> is niet groot. Gemiddeld kost de taak </w:t>
      </w:r>
      <w:r w:rsidR="002C4B4B">
        <w:t>nog g</w:t>
      </w:r>
      <w:r>
        <w:t xml:space="preserve">een uur per </w:t>
      </w:r>
      <w:r w:rsidR="00BD04A8">
        <w:t>maand</w:t>
      </w:r>
      <w:r>
        <w:t>, in de zomerperiode</w:t>
      </w:r>
      <w:r w:rsidR="002C4B4B">
        <w:t xml:space="preserve"> mogelijk iets meer</w:t>
      </w:r>
      <w:r>
        <w:t>.</w:t>
      </w:r>
    </w:p>
    <w:p w14:paraId="611C48D6" w14:textId="18606A72" w:rsidR="00762275" w:rsidRPr="00286990" w:rsidRDefault="00762275" w:rsidP="00762275"/>
    <w:p w14:paraId="3BE49669" w14:textId="32144DC4" w:rsidR="00653CCD" w:rsidRPr="00AD7602" w:rsidRDefault="00762275" w:rsidP="00653CCD">
      <w:pPr>
        <w:rPr>
          <w:b/>
        </w:rPr>
      </w:pPr>
      <w:r>
        <w:rPr>
          <w:b/>
        </w:rPr>
        <w:t>Heb je i</w:t>
      </w:r>
      <w:r w:rsidR="00653CCD" w:rsidRPr="00AD7602">
        <w:rPr>
          <w:b/>
        </w:rPr>
        <w:t>nteresse?</w:t>
      </w:r>
    </w:p>
    <w:p w14:paraId="061E42D9" w14:textId="77777777" w:rsidR="00653CCD" w:rsidRDefault="00653CCD" w:rsidP="00653CCD">
      <w:r>
        <w:t xml:space="preserve">Heb je interesse of vragen, neem dan contact op met Ida </w:t>
      </w:r>
      <w:proofErr w:type="spellStart"/>
      <w:r>
        <w:t>Saveur</w:t>
      </w:r>
      <w:proofErr w:type="spellEnd"/>
      <w:r>
        <w:t xml:space="preserve"> (veteranen) of Sanne Hermsen (</w:t>
      </w:r>
      <w:proofErr w:type="spellStart"/>
      <w:r>
        <w:t>sevens</w:t>
      </w:r>
      <w:proofErr w:type="spellEnd"/>
      <w:r>
        <w:t xml:space="preserve">), </w:t>
      </w:r>
      <w:hyperlink r:id="rId5" w:history="1">
        <w:r w:rsidRPr="0061177F">
          <w:rPr>
            <w:rStyle w:val="Hyperlink"/>
          </w:rPr>
          <w:t>dames@voordaan.nl</w:t>
        </w:r>
      </w:hyperlink>
      <w:r>
        <w:t xml:space="preserve">. </w:t>
      </w:r>
    </w:p>
    <w:p w14:paraId="5E2E4D9A" w14:textId="4F0155FC" w:rsidR="00BA25A1" w:rsidRPr="00AA3155" w:rsidRDefault="00CE390E">
      <w:pPr>
        <w:rPr>
          <w:b/>
          <w:bCs/>
        </w:rPr>
      </w:pPr>
      <w:r>
        <w:br/>
      </w:r>
      <w:r w:rsidR="00317A1E" w:rsidRPr="00AA3155">
        <w:rPr>
          <w:b/>
          <w:bCs/>
        </w:rPr>
        <w:t xml:space="preserve">Samen </w:t>
      </w:r>
      <w:proofErr w:type="spellStart"/>
      <w:r w:rsidR="00317A1E" w:rsidRPr="00AA3155">
        <w:rPr>
          <w:b/>
          <w:bCs/>
        </w:rPr>
        <w:t>Voordaan</w:t>
      </w:r>
      <w:proofErr w:type="spellEnd"/>
    </w:p>
    <w:sectPr w:rsidR="00BA25A1" w:rsidRPr="00AA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155E"/>
    <w:multiLevelType w:val="hybridMultilevel"/>
    <w:tmpl w:val="E676BD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C81"/>
    <w:multiLevelType w:val="hybridMultilevel"/>
    <w:tmpl w:val="BC8A694C"/>
    <w:lvl w:ilvl="0" w:tplc="04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26123F4"/>
    <w:multiLevelType w:val="hybridMultilevel"/>
    <w:tmpl w:val="0CFA18B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F7AD1"/>
    <w:multiLevelType w:val="hybridMultilevel"/>
    <w:tmpl w:val="075A588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D0A09"/>
    <w:multiLevelType w:val="hybridMultilevel"/>
    <w:tmpl w:val="6B18F5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10978"/>
    <w:multiLevelType w:val="hybridMultilevel"/>
    <w:tmpl w:val="D2F20A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3938"/>
    <w:multiLevelType w:val="hybridMultilevel"/>
    <w:tmpl w:val="9B8249BE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A1"/>
    <w:rsid w:val="002254C4"/>
    <w:rsid w:val="00242F6F"/>
    <w:rsid w:val="00286990"/>
    <w:rsid w:val="002C4B4B"/>
    <w:rsid w:val="00317A1E"/>
    <w:rsid w:val="00601EF9"/>
    <w:rsid w:val="00653CCD"/>
    <w:rsid w:val="00762275"/>
    <w:rsid w:val="007F05A6"/>
    <w:rsid w:val="008015B3"/>
    <w:rsid w:val="0085557B"/>
    <w:rsid w:val="009B3145"/>
    <w:rsid w:val="00AA3155"/>
    <w:rsid w:val="00BA25A1"/>
    <w:rsid w:val="00BD04A8"/>
    <w:rsid w:val="00CE390E"/>
    <w:rsid w:val="00D02BA2"/>
    <w:rsid w:val="00D7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38B9"/>
  <w15:chartTrackingRefBased/>
  <w15:docId w15:val="{F1D4E706-5FA4-4950-B951-508663B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55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557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53CC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C4B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C4B4B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es@voorda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Saveur</dc:creator>
  <cp:keywords/>
  <dc:description/>
  <cp:lastModifiedBy>dorrit peters</cp:lastModifiedBy>
  <cp:revision>7</cp:revision>
  <dcterms:created xsi:type="dcterms:W3CDTF">2020-09-29T14:26:00Z</dcterms:created>
  <dcterms:modified xsi:type="dcterms:W3CDTF">2021-05-16T11:58:00Z</dcterms:modified>
</cp:coreProperties>
</file>